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2AC8BA46" w:rsidR="007A01FE" w:rsidRPr="00D66D9C" w:rsidRDefault="00E268E1" w:rsidP="005F0295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8AF15" wp14:editId="6E026FE4">
                <wp:simplePos x="0" y="0"/>
                <wp:positionH relativeFrom="margin">
                  <wp:posOffset>2642235</wp:posOffset>
                </wp:positionH>
                <wp:positionV relativeFrom="margin">
                  <wp:posOffset>-238125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14C0E6" w14:textId="77777777" w:rsidR="005B4498" w:rsidRPr="00426F72" w:rsidRDefault="005B4498" w:rsidP="005B4498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52390B79" w14:textId="77777777" w:rsidR="005B4498" w:rsidRPr="00426F72" w:rsidRDefault="005B4498" w:rsidP="005B4498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717A0B94" w14:textId="77777777" w:rsidR="005B4498" w:rsidRPr="00426F72" w:rsidRDefault="005B4498" w:rsidP="005B4498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8AF15" id="Group 1" o:spid="_x0000_s1026" style="position:absolute;margin-left:208.05pt;margin-top:-18.7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pGAnQMAAP8J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10" o:title=""/>
                </v:shape>
                <v:shape id="Picture 4" o:spid="_x0000_s1028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5714C0E6" w14:textId="77777777" w:rsidR="005B4498" w:rsidRPr="00426F72" w:rsidRDefault="005B4498" w:rsidP="005B4498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52390B79" w14:textId="77777777" w:rsidR="005B4498" w:rsidRPr="00426F72" w:rsidRDefault="005B4498" w:rsidP="005B4498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717A0B94" w14:textId="77777777" w:rsidR="005B4498" w:rsidRPr="00426F72" w:rsidRDefault="005B4498" w:rsidP="005B4498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  <w:r w:rsidR="005B4498" w:rsidRPr="00D66D9C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719EE897">
                <wp:simplePos x="0" y="0"/>
                <wp:positionH relativeFrom="column">
                  <wp:posOffset>16149</wp:posOffset>
                </wp:positionH>
                <wp:positionV relativeFrom="paragraph">
                  <wp:posOffset>-244938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6FA58338" w:rsidR="007A01FE" w:rsidRPr="00D66D9C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66D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E5563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B66692" w:rsidRPr="00D66D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</w:t>
                            </w:r>
                            <w:r w:rsidRPr="00D66D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E5563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  <w:p w14:paraId="163FF94B" w14:textId="77777777" w:rsidR="007D09D1" w:rsidRDefault="007D09D1" w:rsidP="007D09D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2F4B5D72" w14:textId="77777777" w:rsidR="007D09D1" w:rsidRDefault="007D09D1" w:rsidP="007D09D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70806877" w14:textId="2CC17F5E" w:rsidR="007A01FE" w:rsidRPr="0084774E" w:rsidRDefault="007A01FE" w:rsidP="007D09D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9051" id="Text Box 9" o:spid="_x0000_s1030" type="#_x0000_t202" style="position:absolute;margin-left:1.25pt;margin-top:-19.3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" filled="f" stroked="f">
                <v:stroke dashstyle="1 1" endcap="round"/>
                <v:textbox>
                  <w:txbxContent>
                    <w:p w14:paraId="0C4D1965" w14:textId="6FA58338" w:rsidR="007A01FE" w:rsidRPr="00D66D9C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66D9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E5563A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B66692" w:rsidRPr="00D66D9C">
                        <w:rPr>
                          <w:rFonts w:ascii="Arial" w:hAnsi="Arial" w:cs="Arial"/>
                          <w:sz w:val="12"/>
                          <w:szCs w:val="12"/>
                        </w:rPr>
                        <w:t>n</w:t>
                      </w:r>
                      <w:r w:rsidRPr="00D66D9C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E5563A">
                        <w:rPr>
                          <w:rFonts w:ascii="Arial" w:hAnsi="Arial" w:cs="Arial"/>
                          <w:sz w:val="12"/>
                          <w:szCs w:val="12"/>
                        </w:rPr>
                        <w:t>00</w:t>
                      </w:r>
                    </w:p>
                    <w:p w14:paraId="163FF94B" w14:textId="77777777" w:rsidR="007D09D1" w:rsidRDefault="007D09D1" w:rsidP="007D09D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2F4B5D72" w14:textId="77777777" w:rsidR="007D09D1" w:rsidRDefault="007D09D1" w:rsidP="007D09D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70806877" w14:textId="2CC17F5E" w:rsidR="007A01FE" w:rsidRPr="0084774E" w:rsidRDefault="007A01FE" w:rsidP="007D09D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D66D9C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49CF1D4B" w:rsidR="00C8143A" w:rsidRPr="00D66D9C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D66D9C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0535C02" w:rsidR="007A01FE" w:rsidRPr="00D66D9C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C8143A" w:rsidRPr="00D66D9C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571FFEEC" w:rsidR="00C8143A" w:rsidRPr="00D66D9C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66D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08D27726" w:rsidR="00271A0C" w:rsidRPr="00D66D9C" w:rsidRDefault="00E32233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66D9C">
              <w:rPr>
                <w:rFonts w:ascii="Arial" w:hAnsi="Arial" w:cs="Arial"/>
                <w:sz w:val="22"/>
                <w:szCs w:val="22"/>
                <w:lang w:val="en-GB"/>
              </w:rPr>
              <w:t xml:space="preserve">Passenger </w:t>
            </w:r>
            <w:r w:rsidR="00B43C63" w:rsidRPr="00D66D9C">
              <w:rPr>
                <w:rFonts w:ascii="Arial" w:hAnsi="Arial" w:cs="Arial"/>
                <w:sz w:val="22"/>
                <w:szCs w:val="22"/>
                <w:lang w:val="en-GB"/>
              </w:rPr>
              <w:t>Safety, Cargo Safety and Hull Integrity Training</w:t>
            </w:r>
          </w:p>
        </w:tc>
      </w:tr>
      <w:tr w:rsidR="000C2A78" w:rsidRPr="00D66D9C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255D73D9" w:rsidR="000C2A78" w:rsidRPr="00D66D9C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66D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D66D9C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03B78B03" w:rsidR="007A01FE" w:rsidRPr="00D66D9C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D66D9C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320CC4FD" w:rsidR="006525E0" w:rsidRPr="00D66D9C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D3D43B0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F62106" w:rsidRPr="00D66D9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66D9C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D66D9C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D66D9C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66D9C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4644A63B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66D9C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F62106" w:rsidRPr="00D66D9C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D66D9C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66D9C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D66D9C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D9C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D9C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D9C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D9C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6D9C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D66D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D66D9C" w14:paraId="40789E4E" w14:textId="77777777" w:rsidTr="00A70999">
        <w:trPr>
          <w:trHeight w:val="283"/>
        </w:trPr>
        <w:tc>
          <w:tcPr>
            <w:tcW w:w="15858" w:type="dxa"/>
            <w:gridSpan w:val="8"/>
          </w:tcPr>
          <w:p w14:paraId="1FEF756D" w14:textId="0C6A58FD" w:rsidR="006525E0" w:rsidRPr="00D66D9C" w:rsidRDefault="009536CE" w:rsidP="006525E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  <w:r w:rsidR="004315E0" w:rsidRPr="00D66D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C3DD0" w:rsidRPr="00D66D9C" w14:paraId="19A78A23" w14:textId="77777777" w:rsidTr="00B43C63">
        <w:trPr>
          <w:trHeight w:val="3572"/>
        </w:trPr>
        <w:tc>
          <w:tcPr>
            <w:tcW w:w="3402" w:type="dxa"/>
          </w:tcPr>
          <w:p w14:paraId="71CAFD35" w14:textId="3811EE61" w:rsidR="002C3DD0" w:rsidRPr="00D66D9C" w:rsidRDefault="00B43C63" w:rsidP="00E6293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  <w:lang w:val="en-US"/>
              </w:rPr>
              <w:t xml:space="preserve">Simulated </w:t>
            </w:r>
            <w:r w:rsidR="00B25975" w:rsidRPr="00D66D9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D66D9C">
              <w:rPr>
                <w:rFonts w:ascii="Arial" w:hAnsi="Arial" w:cs="Arial"/>
                <w:sz w:val="20"/>
                <w:szCs w:val="20"/>
                <w:lang w:val="en-US"/>
              </w:rPr>
              <w:t xml:space="preserve">argo hold area (2m x 3m) and real car or fabricated car with at least sedan size with a set of lashing materials used for securing RO-RO cargo including </w:t>
            </w:r>
            <w:r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following:</w:t>
            </w:r>
          </w:p>
          <w:p w14:paraId="4FDC96E4" w14:textId="0ADC5E33" w:rsidR="002C3DD0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B43C63" w:rsidRPr="00D66D9C">
              <w:rPr>
                <w:rFonts w:ascii="Arial" w:hAnsi="Arial" w:cs="Arial"/>
                <w:sz w:val="20"/>
                <w:szCs w:val="20"/>
                <w:lang w:val="en-US"/>
              </w:rPr>
              <w:t>hain lashing – 4 pcs</w:t>
            </w:r>
          </w:p>
          <w:p w14:paraId="510DE888" w14:textId="6EC35A5D" w:rsidR="002C3DD0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B43C63" w:rsidRPr="00D66D9C">
              <w:rPr>
                <w:rFonts w:ascii="Arial" w:hAnsi="Arial" w:cs="Arial"/>
                <w:sz w:val="20"/>
                <w:szCs w:val="20"/>
                <w:lang w:val="en-US"/>
              </w:rPr>
              <w:t>trap belt – 4 pcs</w:t>
            </w:r>
          </w:p>
          <w:p w14:paraId="5F4B681D" w14:textId="34458A2A" w:rsidR="00B43C63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panners – 1 pc</w:t>
            </w:r>
          </w:p>
          <w:p w14:paraId="6C538FC4" w14:textId="1FB36B61" w:rsidR="00B43C63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t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urn buckles – 4 pcs</w:t>
            </w:r>
          </w:p>
          <w:p w14:paraId="06EC5978" w14:textId="1DA561C9" w:rsidR="00B43C63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r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atchet webbing – 4 pcs</w:t>
            </w:r>
          </w:p>
          <w:p w14:paraId="029C9741" w14:textId="0599418B" w:rsidR="00B43C63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s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hackles – 4 pcs</w:t>
            </w:r>
          </w:p>
          <w:p w14:paraId="77C9D1FD" w14:textId="0A4C8D14" w:rsidR="00B43C63" w:rsidRPr="00D66D9C" w:rsidRDefault="00B25975" w:rsidP="00E62939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p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adeyes</w:t>
            </w:r>
            <w:proofErr w:type="spellEnd"/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– 4 pcs</w:t>
            </w:r>
          </w:p>
          <w:p w14:paraId="400B656F" w14:textId="2BC9B8A9" w:rsidR="0074382D" w:rsidRPr="00D66D9C" w:rsidRDefault="00B25975" w:rsidP="00B43C63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v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entilation blower</w:t>
            </w: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/</w:t>
            </w:r>
            <w:r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>fan</w:t>
            </w:r>
            <w:r w:rsidR="0015143A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capable of intake and exhaust operation</w:t>
            </w:r>
            <w:r w:rsidR="00B43C63" w:rsidRPr="00D66D9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– 1 set</w:t>
            </w:r>
          </w:p>
        </w:tc>
        <w:tc>
          <w:tcPr>
            <w:tcW w:w="1134" w:type="dxa"/>
          </w:tcPr>
          <w:p w14:paraId="2EC3C88B" w14:textId="1FC5DD5D" w:rsidR="002C3DD0" w:rsidRPr="00D66D9C" w:rsidRDefault="00B43C63" w:rsidP="00E629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27F15045" w14:textId="77777777" w:rsidR="002C3DD0" w:rsidRPr="00D66D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11D63" w14:textId="77777777" w:rsidR="002C3DD0" w:rsidRPr="00D66D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15342" w14:textId="77777777" w:rsidR="002C3DD0" w:rsidRPr="00D66D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3BADB" w14:textId="77777777" w:rsidR="002C3DD0" w:rsidRPr="00D66D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44005" w14:textId="77777777" w:rsidR="002C3DD0" w:rsidRPr="00D66D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48DF34" w14:textId="77777777" w:rsidR="002C3DD0" w:rsidRPr="00D66D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2D" w:rsidRPr="00D66D9C" w14:paraId="04CBBA2D" w14:textId="77777777" w:rsidTr="0074382D">
        <w:trPr>
          <w:trHeight w:val="510"/>
        </w:trPr>
        <w:tc>
          <w:tcPr>
            <w:tcW w:w="15858" w:type="dxa"/>
            <w:gridSpan w:val="8"/>
          </w:tcPr>
          <w:p w14:paraId="53E121B9" w14:textId="77777777" w:rsidR="0074382D" w:rsidRPr="00D66D9C" w:rsidRDefault="0074382D" w:rsidP="00E62939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  <w:p w14:paraId="30B4025F" w14:textId="14A1CE1C" w:rsidR="0074382D" w:rsidRPr="00D66D9C" w:rsidRDefault="0074382D" w:rsidP="00E62939">
            <w:pPr>
              <w:pStyle w:val="NoSpacing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66D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All equipment must be labeled with the MTI’s name.</w:t>
            </w:r>
          </w:p>
        </w:tc>
      </w:tr>
      <w:tr w:rsidR="00A70999" w:rsidRPr="00D66D9C" w14:paraId="202D7D68" w14:textId="77777777" w:rsidTr="007E6445">
        <w:trPr>
          <w:trHeight w:val="794"/>
        </w:trPr>
        <w:tc>
          <w:tcPr>
            <w:tcW w:w="3402" w:type="dxa"/>
          </w:tcPr>
          <w:p w14:paraId="01F0E6E0" w14:textId="24B68D53" w:rsidR="00AD29A0" w:rsidRPr="00D66D9C" w:rsidRDefault="007E6445" w:rsidP="009536CE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t>Loading computers with stability and trim program for passenger/RO-RO ship</w:t>
            </w:r>
          </w:p>
        </w:tc>
        <w:tc>
          <w:tcPr>
            <w:tcW w:w="1134" w:type="dxa"/>
          </w:tcPr>
          <w:p w14:paraId="11D5C07F" w14:textId="5355FC22" w:rsidR="00A70999" w:rsidRPr="00D66D9C" w:rsidRDefault="007E6445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</w:t>
            </w:r>
            <w:r w:rsidR="0074382D" w:rsidRPr="00D66D9C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5046868E" w14:textId="77777777" w:rsidR="00A70999" w:rsidRPr="00D66D9C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4CBD4" w14:textId="77777777" w:rsidR="00A70999" w:rsidRPr="00D66D9C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2C607B" w14:textId="77777777" w:rsidR="00A70999" w:rsidRPr="00D66D9C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E07B4" w14:textId="77777777" w:rsidR="00A70999" w:rsidRPr="00D66D9C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FA66FF" w14:textId="77777777" w:rsidR="00A70999" w:rsidRPr="00D66D9C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04E1FFA" w14:textId="77777777" w:rsidR="00A70999" w:rsidRPr="00D66D9C" w:rsidRDefault="00A70999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3A0" w:rsidRPr="00D66D9C" w14:paraId="4C99B66E" w14:textId="77777777" w:rsidTr="007E6445">
        <w:trPr>
          <w:trHeight w:val="1247"/>
        </w:trPr>
        <w:tc>
          <w:tcPr>
            <w:tcW w:w="3402" w:type="dxa"/>
          </w:tcPr>
          <w:p w14:paraId="2E4AD682" w14:textId="197A4FF8" w:rsidR="00DB03A0" w:rsidRPr="00D66D9C" w:rsidRDefault="0015143A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Calibrated p</w:t>
            </w:r>
            <w:r w:rsidR="007E6445"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t>ortable oxygen analyzer</w:t>
            </w:r>
          </w:p>
          <w:p w14:paraId="49AF5186" w14:textId="77777777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DAB23BE" w14:textId="77A9D723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t>OR</w:t>
            </w:r>
          </w:p>
          <w:p w14:paraId="146E3181" w14:textId="77777777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0C8656E" w14:textId="3EA4CBC8" w:rsidR="007E6445" w:rsidRPr="00D66D9C" w:rsidRDefault="0015143A" w:rsidP="0015143A">
            <w:pPr>
              <w:pStyle w:val="NoSpacing"/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t>Calibrated p</w:t>
            </w:r>
            <w:r w:rsidR="007E6445" w:rsidRPr="00D66D9C">
              <w:rPr>
                <w:rFonts w:ascii="Arial" w:hAnsi="Arial" w:cs="Arial"/>
                <w:bCs/>
                <w:sz w:val="20"/>
                <w:szCs w:val="20"/>
                <w:lang w:val="en-US"/>
              </w:rPr>
              <w:t>ortable multi-gas detector</w:t>
            </w:r>
          </w:p>
        </w:tc>
        <w:tc>
          <w:tcPr>
            <w:tcW w:w="1134" w:type="dxa"/>
          </w:tcPr>
          <w:p w14:paraId="72E7F3FD" w14:textId="32B5A032" w:rsidR="00DB03A0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4788389B" w14:textId="77777777" w:rsidR="00DB03A0" w:rsidRPr="00D66D9C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06A59" w14:textId="77777777" w:rsidR="00DB03A0" w:rsidRPr="00D66D9C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2CC294" w14:textId="77777777" w:rsidR="00DB03A0" w:rsidRPr="00D66D9C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19756" w14:textId="77777777" w:rsidR="00DB03A0" w:rsidRPr="00D66D9C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7837A" w14:textId="77777777" w:rsidR="00DB03A0" w:rsidRPr="00D66D9C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7CBB2DE" w14:textId="77777777" w:rsidR="00DB03A0" w:rsidRPr="00D66D9C" w:rsidRDefault="00DB03A0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DF" w:rsidRPr="00D66D9C" w14:paraId="2929D2A6" w14:textId="77777777" w:rsidTr="007E6445">
        <w:trPr>
          <w:trHeight w:val="283"/>
        </w:trPr>
        <w:tc>
          <w:tcPr>
            <w:tcW w:w="3402" w:type="dxa"/>
          </w:tcPr>
          <w:p w14:paraId="4A01FBDF" w14:textId="5D00881A" w:rsidR="00075FDF" w:rsidRPr="00D66D9C" w:rsidRDefault="007E6445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Cargo boxes with IMDG stickers</w:t>
            </w:r>
          </w:p>
        </w:tc>
        <w:tc>
          <w:tcPr>
            <w:tcW w:w="1134" w:type="dxa"/>
          </w:tcPr>
          <w:p w14:paraId="49287892" w14:textId="21396BC1" w:rsidR="00075FDF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8 pcs</w:t>
            </w:r>
          </w:p>
        </w:tc>
        <w:tc>
          <w:tcPr>
            <w:tcW w:w="1418" w:type="dxa"/>
          </w:tcPr>
          <w:p w14:paraId="30A65BB9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198426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F8BA1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C9A00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CA4CD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8B2C28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DF" w:rsidRPr="00D66D9C" w14:paraId="535B884D" w14:textId="77777777" w:rsidTr="007E6445">
        <w:trPr>
          <w:trHeight w:val="737"/>
        </w:trPr>
        <w:tc>
          <w:tcPr>
            <w:tcW w:w="3402" w:type="dxa"/>
          </w:tcPr>
          <w:p w14:paraId="37777F9F" w14:textId="208206EE" w:rsidR="00075FDF" w:rsidRPr="00D66D9C" w:rsidRDefault="007E6445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 xml:space="preserve">Alarm system capable 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>for general alarm, abandon ship and fire alarm</w:t>
            </w:r>
          </w:p>
        </w:tc>
        <w:tc>
          <w:tcPr>
            <w:tcW w:w="1134" w:type="dxa"/>
          </w:tcPr>
          <w:p w14:paraId="7E67D94A" w14:textId="521116FE" w:rsidR="00075FDF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7107E69D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70341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B4B5F3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4DCE1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A8705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B6A9824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DF" w:rsidRPr="00D66D9C" w14:paraId="63AC50A8" w14:textId="77777777" w:rsidTr="007E6445">
        <w:trPr>
          <w:trHeight w:val="964"/>
        </w:trPr>
        <w:tc>
          <w:tcPr>
            <w:tcW w:w="3402" w:type="dxa"/>
          </w:tcPr>
          <w:p w14:paraId="68834C20" w14:textId="185434C4" w:rsidR="00075FDF" w:rsidRPr="00D66D9C" w:rsidRDefault="007E6445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="0015143A" w:rsidRPr="00D66D9C">
              <w:rPr>
                <w:rFonts w:ascii="Arial" w:hAnsi="Arial" w:cs="Arial"/>
                <w:sz w:val="20"/>
                <w:szCs w:val="20"/>
              </w:rPr>
              <w:t xml:space="preserve">and functional </w:t>
            </w:r>
            <w:r w:rsidRPr="00D66D9C">
              <w:rPr>
                <w:rFonts w:ascii="Arial" w:hAnsi="Arial" w:cs="Arial"/>
                <w:sz w:val="20"/>
                <w:szCs w:val="20"/>
              </w:rPr>
              <w:t xml:space="preserve">scaled 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>down model of 3m x 3m watertight ramp with control system i.e. control panel, indicator light, limit switch</w:t>
            </w:r>
            <w:r w:rsidR="0015143A" w:rsidRPr="00D66D9C">
              <w:rPr>
                <w:rFonts w:ascii="Arial" w:hAnsi="Arial" w:cs="Arial"/>
                <w:bCs/>
                <w:sz w:val="20"/>
                <w:szCs w:val="20"/>
              </w:rPr>
              <w:t xml:space="preserve"> with audible alarm</w:t>
            </w:r>
          </w:p>
        </w:tc>
        <w:tc>
          <w:tcPr>
            <w:tcW w:w="1134" w:type="dxa"/>
          </w:tcPr>
          <w:p w14:paraId="100C5BB1" w14:textId="04E7485F" w:rsidR="00075FDF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452656A3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D6940A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A21E5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F31526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F2D2A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BF4A6B6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DF" w:rsidRPr="00D66D9C" w14:paraId="0CABF230" w14:textId="77777777" w:rsidTr="007E6445">
        <w:trPr>
          <w:trHeight w:val="1247"/>
        </w:trPr>
        <w:tc>
          <w:tcPr>
            <w:tcW w:w="3402" w:type="dxa"/>
          </w:tcPr>
          <w:p w14:paraId="5FB3E315" w14:textId="7359B255" w:rsidR="00075FDF" w:rsidRPr="00D66D9C" w:rsidRDefault="007E6445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="0015143A" w:rsidRPr="00D66D9C">
              <w:rPr>
                <w:rFonts w:ascii="Arial" w:hAnsi="Arial" w:cs="Arial"/>
                <w:sz w:val="20"/>
                <w:szCs w:val="20"/>
              </w:rPr>
              <w:t xml:space="preserve">and functional </w:t>
            </w:r>
            <w:r w:rsidRPr="00D66D9C">
              <w:rPr>
                <w:rFonts w:ascii="Arial" w:hAnsi="Arial" w:cs="Arial"/>
                <w:sz w:val="20"/>
                <w:szCs w:val="20"/>
              </w:rPr>
              <w:t>scaled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 xml:space="preserve"> down model of 1m x 2m watertight side door with control system or manual control with indicator light and limit switch</w:t>
            </w:r>
            <w:r w:rsidR="0015143A" w:rsidRPr="00D66D9C">
              <w:rPr>
                <w:rFonts w:ascii="Arial" w:hAnsi="Arial" w:cs="Arial"/>
                <w:bCs/>
                <w:sz w:val="20"/>
                <w:szCs w:val="20"/>
              </w:rPr>
              <w:t xml:space="preserve"> with audible alarm</w:t>
            </w:r>
          </w:p>
        </w:tc>
        <w:tc>
          <w:tcPr>
            <w:tcW w:w="1134" w:type="dxa"/>
          </w:tcPr>
          <w:p w14:paraId="131B98A3" w14:textId="42E4CF7D" w:rsidR="00075FDF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24BB704C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FC73C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B2868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9EEED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FEF70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116066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DF" w:rsidRPr="00D66D9C" w14:paraId="6FF93F24" w14:textId="77777777" w:rsidTr="007E6445">
        <w:trPr>
          <w:trHeight w:val="1247"/>
        </w:trPr>
        <w:tc>
          <w:tcPr>
            <w:tcW w:w="3402" w:type="dxa"/>
          </w:tcPr>
          <w:p w14:paraId="65324A34" w14:textId="243145C0" w:rsidR="00075FDF" w:rsidRPr="00D66D9C" w:rsidRDefault="007E6445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bCs/>
                <w:sz w:val="20"/>
                <w:szCs w:val="20"/>
              </w:rPr>
              <w:t>Operational</w:t>
            </w:r>
            <w:r w:rsidR="0015143A" w:rsidRPr="00D66D9C">
              <w:rPr>
                <w:rFonts w:ascii="Arial" w:hAnsi="Arial" w:cs="Arial"/>
                <w:bCs/>
                <w:sz w:val="20"/>
                <w:szCs w:val="20"/>
              </w:rPr>
              <w:t xml:space="preserve"> and functional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 xml:space="preserve"> scaled down model of 1m x 2m retractable vehicle deck with control system i.e. control panel, locking system and limit switch</w:t>
            </w:r>
            <w:r w:rsidR="0015143A" w:rsidRPr="00D66D9C">
              <w:rPr>
                <w:rFonts w:ascii="Arial" w:hAnsi="Arial" w:cs="Arial"/>
                <w:bCs/>
                <w:sz w:val="20"/>
                <w:szCs w:val="20"/>
              </w:rPr>
              <w:t xml:space="preserve"> with audible alarm</w:t>
            </w:r>
          </w:p>
        </w:tc>
        <w:tc>
          <w:tcPr>
            <w:tcW w:w="1134" w:type="dxa"/>
          </w:tcPr>
          <w:p w14:paraId="5555AB5E" w14:textId="1097E8FF" w:rsidR="00075FDF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529C265D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8A93B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012867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7EDCF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EAD161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C6F2C0A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DF" w:rsidRPr="00D66D9C" w14:paraId="6C591B57" w14:textId="77777777" w:rsidTr="007E6445">
        <w:trPr>
          <w:trHeight w:val="533"/>
        </w:trPr>
        <w:tc>
          <w:tcPr>
            <w:tcW w:w="3402" w:type="dxa"/>
          </w:tcPr>
          <w:p w14:paraId="571910E4" w14:textId="4D6971F6" w:rsidR="00075FDF" w:rsidRPr="00D66D9C" w:rsidRDefault="007E6445" w:rsidP="00E32233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="0015143A" w:rsidRPr="00D66D9C">
              <w:rPr>
                <w:rFonts w:ascii="Arial" w:hAnsi="Arial" w:cs="Arial"/>
                <w:sz w:val="20"/>
                <w:szCs w:val="20"/>
              </w:rPr>
              <w:t xml:space="preserve">and functional 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>scaled down model of 1m x 2m watertight door with local control systems with indicator light and limit switch</w:t>
            </w:r>
            <w:r w:rsidR="0015143A" w:rsidRPr="00D66D9C">
              <w:rPr>
                <w:rFonts w:ascii="Arial" w:hAnsi="Arial" w:cs="Arial"/>
                <w:bCs/>
                <w:sz w:val="20"/>
                <w:szCs w:val="20"/>
              </w:rPr>
              <w:t xml:space="preserve"> with audible alarm</w:t>
            </w:r>
          </w:p>
          <w:p w14:paraId="2D785B6E" w14:textId="77777777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547C87" w14:textId="77777777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bCs/>
                <w:sz w:val="20"/>
                <w:szCs w:val="20"/>
              </w:rPr>
              <w:t>OR</w:t>
            </w:r>
          </w:p>
          <w:p w14:paraId="6C6EB96A" w14:textId="77777777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F10080" w14:textId="6CF3A319" w:rsidR="007E6445" w:rsidRPr="00D66D9C" w:rsidRDefault="007E6445" w:rsidP="007E6445">
            <w:pPr>
              <w:pStyle w:val="NoSpacing"/>
              <w:ind w:left="32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lastRenderedPageBreak/>
              <w:t xml:space="preserve">Simulator 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>complete with realistic control systems</w:t>
            </w:r>
            <w:r w:rsidR="0015143A" w:rsidRPr="00D66D9C">
              <w:rPr>
                <w:rFonts w:ascii="Arial" w:hAnsi="Arial" w:cs="Arial"/>
                <w:bCs/>
                <w:sz w:val="20"/>
                <w:szCs w:val="20"/>
              </w:rPr>
              <w:t xml:space="preserve"> (i.e. audible and visual alarm system and limit switch)</w:t>
            </w:r>
            <w:r w:rsidRPr="00D66D9C">
              <w:rPr>
                <w:rFonts w:ascii="Arial" w:hAnsi="Arial" w:cs="Arial"/>
                <w:bCs/>
                <w:sz w:val="20"/>
                <w:szCs w:val="20"/>
              </w:rPr>
              <w:t xml:space="preserve"> to emulate the opening and closing of watertight ramp, side doors, watertight doors, retractable decks on RO-RO passenger ship and passenger ship</w:t>
            </w:r>
          </w:p>
        </w:tc>
        <w:tc>
          <w:tcPr>
            <w:tcW w:w="1134" w:type="dxa"/>
          </w:tcPr>
          <w:p w14:paraId="7CACE545" w14:textId="3099F8B9" w:rsidR="00075FDF" w:rsidRPr="00D66D9C" w:rsidRDefault="007E6445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lastRenderedPageBreak/>
              <w:t>1 unit</w:t>
            </w:r>
          </w:p>
        </w:tc>
        <w:tc>
          <w:tcPr>
            <w:tcW w:w="1418" w:type="dxa"/>
          </w:tcPr>
          <w:p w14:paraId="0FE47FCE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7BF80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A7E25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639D2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4E1BD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404EF32" w14:textId="77777777" w:rsidR="00075FDF" w:rsidRPr="00D66D9C" w:rsidRDefault="00075FDF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3A" w:rsidRPr="00D66D9C" w14:paraId="2A30554F" w14:textId="77777777" w:rsidTr="007E6445">
        <w:trPr>
          <w:trHeight w:val="533"/>
        </w:trPr>
        <w:tc>
          <w:tcPr>
            <w:tcW w:w="3402" w:type="dxa"/>
          </w:tcPr>
          <w:p w14:paraId="46626E09" w14:textId="77777777" w:rsidR="0015143A" w:rsidRPr="00D66D9C" w:rsidRDefault="0015143A" w:rsidP="0015143A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The following first aid equipment permanently marked “</w:t>
            </w:r>
            <w:r w:rsidRPr="00D66D9C">
              <w:rPr>
                <w:rFonts w:ascii="Arial" w:hAnsi="Arial" w:cs="Arial"/>
                <w:b/>
                <w:sz w:val="20"/>
                <w:szCs w:val="20"/>
              </w:rPr>
              <w:t xml:space="preserve">FOR EMERGENCY PURPOSES ONLY” </w:t>
            </w:r>
            <w:r w:rsidRPr="00D66D9C">
              <w:rPr>
                <w:rFonts w:ascii="Arial" w:hAnsi="Arial" w:cs="Arial"/>
                <w:sz w:val="20"/>
                <w:szCs w:val="20"/>
              </w:rPr>
              <w:t>shall be available:</w:t>
            </w:r>
          </w:p>
          <w:p w14:paraId="492434B9" w14:textId="77777777" w:rsidR="0015143A" w:rsidRPr="00D66D9C" w:rsidRDefault="0015143A" w:rsidP="0015143A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66D9C">
              <w:rPr>
                <w:rFonts w:ascii="Arial" w:eastAsia="Calibri" w:hAnsi="Arial" w:cs="Arial"/>
                <w:sz w:val="20"/>
                <w:szCs w:val="20"/>
              </w:rPr>
              <w:t>First aid kit;</w:t>
            </w:r>
          </w:p>
          <w:p w14:paraId="092E62C9" w14:textId="77777777" w:rsidR="0015143A" w:rsidRPr="00D66D9C" w:rsidRDefault="0015143A" w:rsidP="0015143A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eastAsia="Calibri" w:hAnsi="Arial" w:cs="Arial"/>
                <w:sz w:val="20"/>
                <w:szCs w:val="20"/>
              </w:rPr>
              <w:t>Standard stretcher; and</w:t>
            </w:r>
          </w:p>
          <w:p w14:paraId="253C0A91" w14:textId="3D47DE77" w:rsidR="0015143A" w:rsidRPr="00D66D9C" w:rsidRDefault="0015143A" w:rsidP="0015143A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eastAsia="Calibri" w:hAnsi="Arial" w:cs="Arial"/>
                <w:sz w:val="20"/>
                <w:szCs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0B6E2AC1" w14:textId="77777777" w:rsidR="0015143A" w:rsidRPr="00D66D9C" w:rsidRDefault="0015143A" w:rsidP="008B3E4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6AEBEE" w14:textId="77777777" w:rsidR="0015143A" w:rsidRPr="00D66D9C" w:rsidRDefault="0015143A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9DDAE" w14:textId="77777777" w:rsidR="0015143A" w:rsidRPr="00D66D9C" w:rsidRDefault="0015143A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A3C58" w14:textId="77777777" w:rsidR="0015143A" w:rsidRPr="00D66D9C" w:rsidRDefault="0015143A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19D788" w14:textId="77777777" w:rsidR="0015143A" w:rsidRPr="00D66D9C" w:rsidRDefault="0015143A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E54E6" w14:textId="77777777" w:rsidR="0015143A" w:rsidRPr="00D66D9C" w:rsidRDefault="0015143A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CBBC2E3" w14:textId="77777777" w:rsidR="0015143A" w:rsidRPr="00D66D9C" w:rsidRDefault="0015143A" w:rsidP="008B3E4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BC08" w14:textId="348843F7" w:rsidR="006525E0" w:rsidRPr="00D66D9C" w:rsidRDefault="006525E0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16D8D82" w14:textId="646FE68A" w:rsidR="00156BD4" w:rsidRPr="00D66D9C" w:rsidRDefault="00156BD4" w:rsidP="00156BD4">
      <w:pPr>
        <w:pStyle w:val="NoSpacing"/>
        <w:rPr>
          <w:rFonts w:ascii="Arial" w:hAnsi="Arial" w:cs="Arial"/>
        </w:rPr>
      </w:pPr>
    </w:p>
    <w:p w14:paraId="33EC2BC7" w14:textId="77777777" w:rsidR="00B370A8" w:rsidRPr="00D66D9C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D66D9C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D66D9C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D66D9C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D66D9C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D66D9C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011F15F0" w:rsidR="00156BD4" w:rsidRPr="00D66D9C" w:rsidRDefault="00156BD4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D66D9C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D66D9C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5D0ED70D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D66D9C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D66D9C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D66D9C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D66D9C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D66D9C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D66D9C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77777777" w:rsidR="00156BD4" w:rsidRPr="00D66D9C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D66D9C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lastRenderedPageBreak/>
              <w:t>Inspector’s Comments:</w:t>
            </w:r>
          </w:p>
          <w:p w14:paraId="6A2F3441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D66D9C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D66D9C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D66D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9C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2"/>
      <w:footerReference w:type="default" r:id="rId13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5767" w14:textId="77777777" w:rsidR="00204B5D" w:rsidRDefault="00204B5D" w:rsidP="0084774E">
      <w:r>
        <w:separator/>
      </w:r>
    </w:p>
  </w:endnote>
  <w:endnote w:type="continuationSeparator" w:id="0">
    <w:p w14:paraId="040D7F5D" w14:textId="77777777" w:rsidR="00204B5D" w:rsidRDefault="00204B5D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5F1B741B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E5563A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E5563A">
      <w:rPr>
        <w:rFonts w:ascii="Arial" w:hAnsi="Arial"/>
        <w:noProof/>
        <w:sz w:val="18"/>
        <w:szCs w:val="18"/>
        <w:lang w:val="en-GB"/>
      </w:rPr>
      <w:t>4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EFA4" w14:textId="77777777" w:rsidR="00204B5D" w:rsidRDefault="00204B5D" w:rsidP="0084774E">
      <w:r>
        <w:separator/>
      </w:r>
    </w:p>
  </w:footnote>
  <w:footnote w:type="continuationSeparator" w:id="0">
    <w:p w14:paraId="3B0C866D" w14:textId="77777777" w:rsidR="00204B5D" w:rsidRDefault="00204B5D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08F6F3C"/>
    <w:multiLevelType w:val="hybridMultilevel"/>
    <w:tmpl w:val="48E85824"/>
    <w:lvl w:ilvl="0" w:tplc="34090005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D19"/>
    <w:multiLevelType w:val="hybridMultilevel"/>
    <w:tmpl w:val="40684DF4"/>
    <w:lvl w:ilvl="0" w:tplc="99AE4D1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64" w:hanging="360"/>
      </w:pPr>
    </w:lvl>
    <w:lvl w:ilvl="2" w:tplc="3409001B" w:tentative="1">
      <w:start w:val="1"/>
      <w:numFmt w:val="lowerRoman"/>
      <w:lvlText w:val="%3."/>
      <w:lvlJc w:val="right"/>
      <w:pPr>
        <w:ind w:left="2684" w:hanging="180"/>
      </w:pPr>
    </w:lvl>
    <w:lvl w:ilvl="3" w:tplc="3409000F" w:tentative="1">
      <w:start w:val="1"/>
      <w:numFmt w:val="decimal"/>
      <w:lvlText w:val="%4."/>
      <w:lvlJc w:val="left"/>
      <w:pPr>
        <w:ind w:left="3404" w:hanging="360"/>
      </w:pPr>
    </w:lvl>
    <w:lvl w:ilvl="4" w:tplc="34090019" w:tentative="1">
      <w:start w:val="1"/>
      <w:numFmt w:val="lowerLetter"/>
      <w:lvlText w:val="%5."/>
      <w:lvlJc w:val="left"/>
      <w:pPr>
        <w:ind w:left="4124" w:hanging="360"/>
      </w:pPr>
    </w:lvl>
    <w:lvl w:ilvl="5" w:tplc="3409001B" w:tentative="1">
      <w:start w:val="1"/>
      <w:numFmt w:val="lowerRoman"/>
      <w:lvlText w:val="%6."/>
      <w:lvlJc w:val="right"/>
      <w:pPr>
        <w:ind w:left="4844" w:hanging="180"/>
      </w:pPr>
    </w:lvl>
    <w:lvl w:ilvl="6" w:tplc="3409000F" w:tentative="1">
      <w:start w:val="1"/>
      <w:numFmt w:val="decimal"/>
      <w:lvlText w:val="%7."/>
      <w:lvlJc w:val="left"/>
      <w:pPr>
        <w:ind w:left="5564" w:hanging="360"/>
      </w:pPr>
    </w:lvl>
    <w:lvl w:ilvl="7" w:tplc="34090019" w:tentative="1">
      <w:start w:val="1"/>
      <w:numFmt w:val="lowerLetter"/>
      <w:lvlText w:val="%8."/>
      <w:lvlJc w:val="left"/>
      <w:pPr>
        <w:ind w:left="6284" w:hanging="360"/>
      </w:pPr>
    </w:lvl>
    <w:lvl w:ilvl="8" w:tplc="3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620"/>
    <w:multiLevelType w:val="hybridMultilevel"/>
    <w:tmpl w:val="C188009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241D2"/>
    <w:multiLevelType w:val="hybridMultilevel"/>
    <w:tmpl w:val="A8BCB24A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2763">
    <w:abstractNumId w:val="3"/>
  </w:num>
  <w:num w:numId="2" w16cid:durableId="1962876371">
    <w:abstractNumId w:val="0"/>
  </w:num>
  <w:num w:numId="3" w16cid:durableId="61023304">
    <w:abstractNumId w:val="12"/>
  </w:num>
  <w:num w:numId="4" w16cid:durableId="1889612377">
    <w:abstractNumId w:val="9"/>
  </w:num>
  <w:num w:numId="5" w16cid:durableId="1862624315">
    <w:abstractNumId w:val="10"/>
  </w:num>
  <w:num w:numId="6" w16cid:durableId="432897078">
    <w:abstractNumId w:val="8"/>
  </w:num>
  <w:num w:numId="7" w16cid:durableId="361516276">
    <w:abstractNumId w:val="5"/>
  </w:num>
  <w:num w:numId="8" w16cid:durableId="1895654140">
    <w:abstractNumId w:val="1"/>
  </w:num>
  <w:num w:numId="9" w16cid:durableId="275212724">
    <w:abstractNumId w:val="14"/>
  </w:num>
  <w:num w:numId="10" w16cid:durableId="1999114482">
    <w:abstractNumId w:val="6"/>
  </w:num>
  <w:num w:numId="11" w16cid:durableId="1823546728">
    <w:abstractNumId w:val="15"/>
  </w:num>
  <w:num w:numId="12" w16cid:durableId="420641005">
    <w:abstractNumId w:val="11"/>
  </w:num>
  <w:num w:numId="13" w16cid:durableId="1710033363">
    <w:abstractNumId w:val="7"/>
  </w:num>
  <w:num w:numId="14" w16cid:durableId="864711127">
    <w:abstractNumId w:val="13"/>
  </w:num>
  <w:num w:numId="15" w16cid:durableId="124854409">
    <w:abstractNumId w:val="2"/>
  </w:num>
  <w:num w:numId="16" w16cid:durableId="105299699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05508"/>
    <w:rsid w:val="00042658"/>
    <w:rsid w:val="00042E5D"/>
    <w:rsid w:val="0005152A"/>
    <w:rsid w:val="000702E5"/>
    <w:rsid w:val="00073717"/>
    <w:rsid w:val="00075DC0"/>
    <w:rsid w:val="00075FDF"/>
    <w:rsid w:val="000958D1"/>
    <w:rsid w:val="000C2A78"/>
    <w:rsid w:val="000C36D6"/>
    <w:rsid w:val="000D1C63"/>
    <w:rsid w:val="000F3291"/>
    <w:rsid w:val="00100C07"/>
    <w:rsid w:val="00105D16"/>
    <w:rsid w:val="0012440B"/>
    <w:rsid w:val="0015143A"/>
    <w:rsid w:val="00151CBB"/>
    <w:rsid w:val="00156BD4"/>
    <w:rsid w:val="00162782"/>
    <w:rsid w:val="0016418F"/>
    <w:rsid w:val="001744FF"/>
    <w:rsid w:val="001977A3"/>
    <w:rsid w:val="001A157C"/>
    <w:rsid w:val="001C0D00"/>
    <w:rsid w:val="001E631B"/>
    <w:rsid w:val="002039F6"/>
    <w:rsid w:val="00204417"/>
    <w:rsid w:val="00204B5D"/>
    <w:rsid w:val="0024515F"/>
    <w:rsid w:val="002558E6"/>
    <w:rsid w:val="00260D2E"/>
    <w:rsid w:val="00271A0C"/>
    <w:rsid w:val="002C3530"/>
    <w:rsid w:val="002C3DD0"/>
    <w:rsid w:val="002C5A23"/>
    <w:rsid w:val="002D5309"/>
    <w:rsid w:val="002F4206"/>
    <w:rsid w:val="002F4D47"/>
    <w:rsid w:val="002F653F"/>
    <w:rsid w:val="00306CD6"/>
    <w:rsid w:val="0032313A"/>
    <w:rsid w:val="00332CB5"/>
    <w:rsid w:val="00343B5A"/>
    <w:rsid w:val="00375C4B"/>
    <w:rsid w:val="003B743E"/>
    <w:rsid w:val="003C60E2"/>
    <w:rsid w:val="003C638A"/>
    <w:rsid w:val="003D0ED5"/>
    <w:rsid w:val="003D1F1E"/>
    <w:rsid w:val="003F3F1B"/>
    <w:rsid w:val="004113DE"/>
    <w:rsid w:val="00412E2A"/>
    <w:rsid w:val="004307B9"/>
    <w:rsid w:val="004315E0"/>
    <w:rsid w:val="00450FA5"/>
    <w:rsid w:val="004A1596"/>
    <w:rsid w:val="004A3164"/>
    <w:rsid w:val="004B5BE7"/>
    <w:rsid w:val="004C09C5"/>
    <w:rsid w:val="004E1037"/>
    <w:rsid w:val="00502634"/>
    <w:rsid w:val="00503FD3"/>
    <w:rsid w:val="005215EE"/>
    <w:rsid w:val="005471CA"/>
    <w:rsid w:val="005508D6"/>
    <w:rsid w:val="005515CE"/>
    <w:rsid w:val="00551CA0"/>
    <w:rsid w:val="00554F1B"/>
    <w:rsid w:val="00570346"/>
    <w:rsid w:val="00573416"/>
    <w:rsid w:val="005A21EE"/>
    <w:rsid w:val="005B3B02"/>
    <w:rsid w:val="005B4438"/>
    <w:rsid w:val="005B4498"/>
    <w:rsid w:val="005C7936"/>
    <w:rsid w:val="005F0295"/>
    <w:rsid w:val="00606757"/>
    <w:rsid w:val="00625AE4"/>
    <w:rsid w:val="00636DDA"/>
    <w:rsid w:val="006412C6"/>
    <w:rsid w:val="006525E0"/>
    <w:rsid w:val="00681B0F"/>
    <w:rsid w:val="00694738"/>
    <w:rsid w:val="006E57B0"/>
    <w:rsid w:val="00727613"/>
    <w:rsid w:val="0074382D"/>
    <w:rsid w:val="00745B94"/>
    <w:rsid w:val="007640EA"/>
    <w:rsid w:val="00776C0C"/>
    <w:rsid w:val="00782E2E"/>
    <w:rsid w:val="0078700D"/>
    <w:rsid w:val="00792F02"/>
    <w:rsid w:val="007A00E0"/>
    <w:rsid w:val="007A01FE"/>
    <w:rsid w:val="007B63F0"/>
    <w:rsid w:val="007D09D1"/>
    <w:rsid w:val="007E2F9F"/>
    <w:rsid w:val="007E6445"/>
    <w:rsid w:val="007E671C"/>
    <w:rsid w:val="008306BB"/>
    <w:rsid w:val="0084774E"/>
    <w:rsid w:val="008764CC"/>
    <w:rsid w:val="008813D5"/>
    <w:rsid w:val="0088559E"/>
    <w:rsid w:val="008D440B"/>
    <w:rsid w:val="008D52C1"/>
    <w:rsid w:val="008F3A17"/>
    <w:rsid w:val="008F6FD8"/>
    <w:rsid w:val="00921F85"/>
    <w:rsid w:val="009252FA"/>
    <w:rsid w:val="00934BBE"/>
    <w:rsid w:val="00950DE3"/>
    <w:rsid w:val="009536CE"/>
    <w:rsid w:val="00962305"/>
    <w:rsid w:val="009A6480"/>
    <w:rsid w:val="009B7582"/>
    <w:rsid w:val="009E0DA3"/>
    <w:rsid w:val="009E1608"/>
    <w:rsid w:val="009F0398"/>
    <w:rsid w:val="009F2B04"/>
    <w:rsid w:val="009F5B74"/>
    <w:rsid w:val="00A11A6D"/>
    <w:rsid w:val="00A1504B"/>
    <w:rsid w:val="00A25E3B"/>
    <w:rsid w:val="00A66889"/>
    <w:rsid w:val="00A70999"/>
    <w:rsid w:val="00A751F8"/>
    <w:rsid w:val="00A763D4"/>
    <w:rsid w:val="00A83890"/>
    <w:rsid w:val="00AA0F31"/>
    <w:rsid w:val="00AD29A0"/>
    <w:rsid w:val="00AE404E"/>
    <w:rsid w:val="00AF7148"/>
    <w:rsid w:val="00B20EA6"/>
    <w:rsid w:val="00B25975"/>
    <w:rsid w:val="00B2716D"/>
    <w:rsid w:val="00B370A8"/>
    <w:rsid w:val="00B43C63"/>
    <w:rsid w:val="00B64CC1"/>
    <w:rsid w:val="00B66692"/>
    <w:rsid w:val="00B96CC8"/>
    <w:rsid w:val="00BA6C01"/>
    <w:rsid w:val="00BC571F"/>
    <w:rsid w:val="00BD5543"/>
    <w:rsid w:val="00C05CD7"/>
    <w:rsid w:val="00C10E5D"/>
    <w:rsid w:val="00C65E78"/>
    <w:rsid w:val="00C77642"/>
    <w:rsid w:val="00C8143A"/>
    <w:rsid w:val="00C907F1"/>
    <w:rsid w:val="00CA106A"/>
    <w:rsid w:val="00CB6F38"/>
    <w:rsid w:val="00CD688B"/>
    <w:rsid w:val="00D44013"/>
    <w:rsid w:val="00D5637C"/>
    <w:rsid w:val="00D66D9C"/>
    <w:rsid w:val="00D72549"/>
    <w:rsid w:val="00D8749E"/>
    <w:rsid w:val="00DB03A0"/>
    <w:rsid w:val="00DB1F57"/>
    <w:rsid w:val="00DC3A8E"/>
    <w:rsid w:val="00DC5A1C"/>
    <w:rsid w:val="00DD4285"/>
    <w:rsid w:val="00E126AD"/>
    <w:rsid w:val="00E1579D"/>
    <w:rsid w:val="00E268E1"/>
    <w:rsid w:val="00E32233"/>
    <w:rsid w:val="00E3656F"/>
    <w:rsid w:val="00E5563A"/>
    <w:rsid w:val="00E91852"/>
    <w:rsid w:val="00EC6424"/>
    <w:rsid w:val="00EE3695"/>
    <w:rsid w:val="00EF2753"/>
    <w:rsid w:val="00F001A1"/>
    <w:rsid w:val="00F028AD"/>
    <w:rsid w:val="00F04297"/>
    <w:rsid w:val="00F05807"/>
    <w:rsid w:val="00F539C9"/>
    <w:rsid w:val="00F62106"/>
    <w:rsid w:val="00F64BAE"/>
    <w:rsid w:val="00F72631"/>
    <w:rsid w:val="00FA4620"/>
    <w:rsid w:val="00FC41A4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663B-17AB-426B-A6A3-C59A44FE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9</cp:revision>
  <dcterms:created xsi:type="dcterms:W3CDTF">2023-07-26T07:35:00Z</dcterms:created>
  <dcterms:modified xsi:type="dcterms:W3CDTF">2023-10-05T03:48:00Z</dcterms:modified>
</cp:coreProperties>
</file>