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0DC4" w14:textId="77777777" w:rsidR="008B4122" w:rsidRPr="00DF2AEB" w:rsidRDefault="008B4122" w:rsidP="008B41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 w:rsidRPr="00DF2AEB">
        <w:rPr>
          <w:rFonts w:ascii="Arial" w:hAnsi="Arial" w:cs="Arial"/>
          <w:b/>
          <w:color w:val="auto"/>
        </w:rPr>
        <w:t>ANNEX II</w:t>
      </w:r>
    </w:p>
    <w:p w14:paraId="099AD6D9" w14:textId="77777777" w:rsidR="008B4122" w:rsidRPr="00DF2AEB" w:rsidRDefault="008B4122" w:rsidP="008B41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</w:p>
    <w:p w14:paraId="1430F09E" w14:textId="77777777" w:rsidR="008B4122" w:rsidRPr="00DF2AEB" w:rsidRDefault="008B4122" w:rsidP="008B41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auto"/>
        </w:rPr>
      </w:pPr>
      <w:r w:rsidRPr="00DF2AEB">
        <w:rPr>
          <w:rFonts w:ascii="Arial" w:hAnsi="Arial" w:cs="Arial"/>
          <w:b/>
          <w:color w:val="auto"/>
        </w:rPr>
        <w:t>APPLICATION FOR ACCREDITATION AND REACCREDITATION FOR INSTRUCTORS, TRAINING COURSE ASSESSOR AND COMPETENCY ASSESSOR</w:t>
      </w:r>
    </w:p>
    <w:p w14:paraId="348B9033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</w:p>
    <w:p w14:paraId="6927D435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b/>
          <w:color w:val="auto"/>
        </w:rPr>
        <w:t>How to register at SAM-IS</w:t>
      </w:r>
    </w:p>
    <w:p w14:paraId="3804F3BC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 xml:space="preserve">1. </w:t>
      </w:r>
      <w:r w:rsidRPr="00DF2AEB">
        <w:rPr>
          <w:rFonts w:ascii="Arial" w:hAnsi="Arial" w:cs="Arial"/>
          <w:color w:val="auto"/>
        </w:rPr>
        <w:tab/>
        <w:t xml:space="preserve">Go to SAM-IS website at </w:t>
      </w:r>
      <w:hyperlink r:id="rId7" w:history="1">
        <w:r w:rsidRPr="00DF2AEB">
          <w:rPr>
            <w:rStyle w:val="Hyperlink"/>
            <w:rFonts w:ascii="Arial" w:hAnsi="Arial" w:cs="Arial"/>
            <w:color w:val="auto"/>
          </w:rPr>
          <w:t>https://________</w:t>
        </w:r>
      </w:hyperlink>
    </w:p>
    <w:p w14:paraId="31073E27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 xml:space="preserve">2. </w:t>
      </w:r>
      <w:r w:rsidRPr="00DF2AEB">
        <w:rPr>
          <w:rFonts w:ascii="Arial" w:hAnsi="Arial" w:cs="Arial"/>
          <w:color w:val="auto"/>
        </w:rPr>
        <w:tab/>
        <w:t>Click “Register new account”</w:t>
      </w:r>
    </w:p>
    <w:p w14:paraId="7DE82340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3.</w:t>
      </w:r>
      <w:r w:rsidRPr="00DF2AEB">
        <w:rPr>
          <w:rFonts w:ascii="Arial" w:hAnsi="Arial" w:cs="Arial"/>
          <w:color w:val="auto"/>
        </w:rPr>
        <w:tab/>
        <w:t>Fill in the required information on the template shown on the screen</w:t>
      </w:r>
      <w:r w:rsidRPr="00DF2AEB">
        <w:rPr>
          <w:rFonts w:ascii="Arial" w:hAnsi="Arial" w:cs="Arial"/>
          <w:color w:val="auto"/>
        </w:rPr>
        <w:tab/>
        <w:t>4.</w:t>
      </w:r>
      <w:r w:rsidRPr="00DF2AEB">
        <w:rPr>
          <w:rFonts w:ascii="Arial" w:hAnsi="Arial" w:cs="Arial"/>
          <w:color w:val="auto"/>
        </w:rPr>
        <w:tab/>
        <w:t xml:space="preserve">Click </w:t>
      </w:r>
      <w:proofErr w:type="gramStart"/>
      <w:r w:rsidRPr="00DF2AEB">
        <w:rPr>
          <w:rFonts w:ascii="Arial" w:hAnsi="Arial" w:cs="Arial"/>
          <w:color w:val="auto"/>
        </w:rPr>
        <w:t>the ”I</w:t>
      </w:r>
      <w:proofErr w:type="gramEnd"/>
      <w:r w:rsidRPr="00DF2AEB">
        <w:rPr>
          <w:rFonts w:ascii="Arial" w:hAnsi="Arial" w:cs="Arial"/>
          <w:color w:val="auto"/>
        </w:rPr>
        <w:t xml:space="preserve"> accept the term and conditions”</w:t>
      </w:r>
    </w:p>
    <w:p w14:paraId="4D9D3A39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5.</w:t>
      </w:r>
      <w:r w:rsidRPr="00DF2AEB">
        <w:rPr>
          <w:rFonts w:ascii="Arial" w:hAnsi="Arial" w:cs="Arial"/>
          <w:color w:val="auto"/>
        </w:rPr>
        <w:tab/>
        <w:t xml:space="preserve">Click the “Register’ button. This message will appear on your screen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 xml:space="preserve">“You have successfully registered in our system. Please check your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email to activate your account”</w:t>
      </w:r>
    </w:p>
    <w:p w14:paraId="23CF6CCF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6.</w:t>
      </w:r>
      <w:r w:rsidRPr="00DF2AEB">
        <w:rPr>
          <w:rFonts w:ascii="Arial" w:hAnsi="Arial" w:cs="Arial"/>
          <w:color w:val="auto"/>
        </w:rPr>
        <w:tab/>
        <w:t xml:space="preserve">Check your registered email address and open the link sent by the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administration to verify and activate the SAM-IS account</w:t>
      </w:r>
    </w:p>
    <w:p w14:paraId="678DFB57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7.</w:t>
      </w:r>
      <w:r w:rsidRPr="00DF2AEB">
        <w:rPr>
          <w:rFonts w:ascii="Arial" w:hAnsi="Arial" w:cs="Arial"/>
          <w:color w:val="auto"/>
        </w:rPr>
        <w:tab/>
        <w:t xml:space="preserve">Upon signing-in to your SAM-IS Account, fill-up your “Personal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Information”, and then click “Save Changes”.</w:t>
      </w:r>
    </w:p>
    <w:p w14:paraId="4CF03702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  <w:sz w:val="18"/>
        </w:rPr>
      </w:pP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</w:r>
    </w:p>
    <w:p w14:paraId="367B31FA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</w:p>
    <w:p w14:paraId="2F390D07" w14:textId="77777777" w:rsidR="008B4122" w:rsidRPr="00DF2AEB" w:rsidRDefault="008B4122" w:rsidP="008B4122">
      <w:pPr>
        <w:spacing w:after="0" w:line="223" w:lineRule="auto"/>
        <w:ind w:left="14" w:right="309" w:hanging="7"/>
        <w:jc w:val="both"/>
        <w:rPr>
          <w:rFonts w:ascii="Arial" w:hAnsi="Arial" w:cs="Arial"/>
          <w:color w:val="auto"/>
        </w:rPr>
      </w:pPr>
    </w:p>
    <w:p w14:paraId="3AB58AC7" w14:textId="77777777" w:rsidR="008B4122" w:rsidRPr="00DF2AEB" w:rsidRDefault="008B4122" w:rsidP="008B4122">
      <w:pPr>
        <w:spacing w:after="0" w:line="240" w:lineRule="auto"/>
        <w:ind w:left="360" w:hanging="540"/>
        <w:jc w:val="both"/>
        <w:rPr>
          <w:rFonts w:ascii="Arial" w:hAnsi="Arial" w:cs="Arial"/>
          <w:b/>
          <w:color w:val="auto"/>
        </w:rPr>
      </w:pPr>
      <w:r w:rsidRPr="00DF2AEB">
        <w:rPr>
          <w:rFonts w:ascii="Arial" w:hAnsi="Arial" w:cs="Arial"/>
          <w:b/>
          <w:color w:val="auto"/>
        </w:rPr>
        <w:t>For New Applicant as Instructor, Training Course Assessor or Competency Assessor</w:t>
      </w:r>
    </w:p>
    <w:p w14:paraId="6199C7D6" w14:textId="77777777" w:rsidR="008B4122" w:rsidRPr="00DF2AEB" w:rsidRDefault="008B4122" w:rsidP="008B4122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auto"/>
        </w:rPr>
      </w:pPr>
    </w:p>
    <w:p w14:paraId="63944AE3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 xml:space="preserve">.1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 xml:space="preserve">Go to SAM-IS website at </w:t>
      </w:r>
      <w:hyperlink r:id="rId8" w:history="1">
        <w:r w:rsidRPr="00DF2AEB">
          <w:rPr>
            <w:rStyle w:val="Hyperlink"/>
            <w:rFonts w:ascii="Arial" w:hAnsi="Arial" w:cs="Arial"/>
            <w:color w:val="auto"/>
          </w:rPr>
          <w:t>https://------------------</w:t>
        </w:r>
      </w:hyperlink>
    </w:p>
    <w:p w14:paraId="4B09C0C1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.2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Click “Sign in” and enter your log in credentials (email and password)</w:t>
      </w:r>
    </w:p>
    <w:p w14:paraId="5034813B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.2</w:t>
      </w:r>
      <w:r w:rsidRPr="00DF2AEB">
        <w:rPr>
          <w:rFonts w:ascii="Arial" w:hAnsi="Arial" w:cs="Arial"/>
          <w:color w:val="auto"/>
        </w:rPr>
        <w:tab/>
        <w:t>Click “application”</w:t>
      </w:r>
    </w:p>
    <w:p w14:paraId="094E9B77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.3</w:t>
      </w:r>
      <w:r w:rsidRPr="00DF2AEB">
        <w:rPr>
          <w:rFonts w:ascii="Arial" w:hAnsi="Arial" w:cs="Arial"/>
          <w:color w:val="auto"/>
        </w:rPr>
        <w:tab/>
        <w:t>Click your desired option for application</w:t>
      </w:r>
    </w:p>
    <w:p w14:paraId="27AECE58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  <w:t>a) New applicant</w:t>
      </w:r>
    </w:p>
    <w:p w14:paraId="782EBC97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  <w:t>b) For renewal of accreditation</w:t>
      </w:r>
    </w:p>
    <w:p w14:paraId="3405D6A8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.4</w:t>
      </w:r>
      <w:r w:rsidRPr="00DF2AEB">
        <w:rPr>
          <w:rFonts w:ascii="Arial" w:hAnsi="Arial" w:cs="Arial"/>
          <w:color w:val="auto"/>
        </w:rPr>
        <w:tab/>
        <w:t>Choose and click one (1) desired ATC (for multiple application, at the end of first application, click “make another application”</w:t>
      </w:r>
    </w:p>
    <w:p w14:paraId="5F08B0CA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.5</w:t>
      </w:r>
      <w:r w:rsidRPr="00DF2AEB">
        <w:rPr>
          <w:rFonts w:ascii="Arial" w:hAnsi="Arial" w:cs="Arial"/>
          <w:color w:val="auto"/>
        </w:rPr>
        <w:tab/>
        <w:t>Upload the required documents based on the selected ATC</w:t>
      </w:r>
    </w:p>
    <w:p w14:paraId="6B731357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.6</w:t>
      </w:r>
      <w:r w:rsidRPr="00DF2AEB">
        <w:rPr>
          <w:rFonts w:ascii="Arial" w:hAnsi="Arial" w:cs="Arial"/>
          <w:color w:val="auto"/>
        </w:rPr>
        <w:tab/>
        <w:t>Click “Submit”</w:t>
      </w:r>
    </w:p>
    <w:p w14:paraId="38B9E844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  <w:t>(Note: Once submitted, your documents will be subjected for online verification to be conducted by the STCW Office)</w:t>
      </w:r>
    </w:p>
    <w:p w14:paraId="4F1055B0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.7</w:t>
      </w:r>
      <w:r w:rsidRPr="00DF2AEB">
        <w:rPr>
          <w:rFonts w:ascii="Arial" w:hAnsi="Arial" w:cs="Arial"/>
          <w:color w:val="auto"/>
        </w:rPr>
        <w:tab/>
        <w:t>Wait for an email and SMS for the status of your application (Accepted or Rejected)</w:t>
      </w:r>
    </w:p>
    <w:p w14:paraId="40B42ABD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.8</w:t>
      </w:r>
      <w:r w:rsidRPr="00DF2AEB">
        <w:rPr>
          <w:rFonts w:ascii="Arial" w:hAnsi="Arial" w:cs="Arial"/>
          <w:color w:val="auto"/>
        </w:rPr>
        <w:tab/>
        <w:t>If “accepted”, payment portal will appear then click “proceed”</w:t>
      </w:r>
    </w:p>
    <w:p w14:paraId="5AD85A6B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.9</w:t>
      </w:r>
      <w:r w:rsidRPr="00DF2AEB">
        <w:rPr>
          <w:rFonts w:ascii="Arial" w:hAnsi="Arial" w:cs="Arial"/>
          <w:color w:val="auto"/>
        </w:rPr>
        <w:tab/>
        <w:t>If “Rejected”, re-check your uploaded documents and comply the deficiency (Note: the applicant will have received an email and SMS indicating therein the deficiency/</w:t>
      </w:r>
      <w:proofErr w:type="spellStart"/>
      <w:r w:rsidRPr="00DF2AEB">
        <w:rPr>
          <w:rFonts w:ascii="Arial" w:hAnsi="Arial" w:cs="Arial"/>
          <w:color w:val="auto"/>
        </w:rPr>
        <w:t>ies</w:t>
      </w:r>
      <w:proofErr w:type="spellEnd"/>
      <w:r w:rsidRPr="00DF2AEB">
        <w:rPr>
          <w:rFonts w:ascii="Arial" w:hAnsi="Arial" w:cs="Arial"/>
          <w:color w:val="auto"/>
        </w:rPr>
        <w:t>)</w:t>
      </w:r>
    </w:p>
    <w:p w14:paraId="391198D5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</w:rPr>
        <w:t xml:space="preserve">.10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>Pay your transaction to the authorized payment partner</w:t>
      </w:r>
    </w:p>
    <w:p w14:paraId="7320F4AC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.11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 xml:space="preserve">Wait for the email and SMS confirmation that your payment was </w:t>
      </w:r>
      <w:r w:rsidRPr="00DF2AEB">
        <w:rPr>
          <w:rFonts w:ascii="Arial" w:hAnsi="Arial" w:cs="Arial"/>
          <w:color w:val="auto"/>
          <w:lang w:val="en-US" w:eastAsia="en-US"/>
        </w:rPr>
        <w:tab/>
        <w:t>successfully made</w:t>
      </w:r>
    </w:p>
    <w:p w14:paraId="52576DC2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.12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 xml:space="preserve">Choose the time, date and MARINA Office of your appointment for </w:t>
      </w:r>
      <w:r w:rsidRPr="00DF2AEB">
        <w:rPr>
          <w:rFonts w:ascii="Arial" w:hAnsi="Arial" w:cs="Arial"/>
          <w:color w:val="auto"/>
          <w:lang w:val="en-US" w:eastAsia="en-US"/>
        </w:rPr>
        <w:tab/>
        <w:t>personal appearance.</w:t>
      </w:r>
    </w:p>
    <w:p w14:paraId="7F1A8E4E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.13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>The system will provide you your appointment details.</w:t>
      </w:r>
    </w:p>
    <w:p w14:paraId="38D23694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.14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 xml:space="preserve">Proceed to your chosen MARINA Office for personal appearance and </w:t>
      </w:r>
      <w:r w:rsidRPr="00DF2AEB">
        <w:rPr>
          <w:rFonts w:ascii="Arial" w:hAnsi="Arial" w:cs="Arial"/>
          <w:color w:val="auto"/>
          <w:lang w:val="en-US" w:eastAsia="en-US"/>
        </w:rPr>
        <w:tab/>
        <w:t>bring all the original documents for final evaluation.</w:t>
      </w:r>
    </w:p>
    <w:p w14:paraId="7384A980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.15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>Wait for your Certificate of Accreditation to be released.</w:t>
      </w:r>
    </w:p>
    <w:p w14:paraId="43677641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</w:p>
    <w:p w14:paraId="73308509" w14:textId="77777777" w:rsidR="008B4122" w:rsidRPr="00DF2AEB" w:rsidRDefault="008B4122" w:rsidP="008B4122">
      <w:pPr>
        <w:pStyle w:val="ListParagraph"/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14:paraId="276C99EA" w14:textId="77777777" w:rsidR="008B4122" w:rsidRPr="00DF2AEB" w:rsidRDefault="008B4122" w:rsidP="008B4122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DF2AEB">
        <w:rPr>
          <w:rFonts w:ascii="Arial" w:hAnsi="Arial" w:cs="Arial"/>
          <w:b/>
          <w:color w:val="auto"/>
        </w:rPr>
        <w:t>For Renewal of Accreditation</w:t>
      </w:r>
    </w:p>
    <w:p w14:paraId="0C59725D" w14:textId="77777777" w:rsidR="008B4122" w:rsidRPr="00DF2AEB" w:rsidRDefault="008B4122" w:rsidP="008B4122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14:paraId="5E8510C8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 xml:space="preserve">.1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 xml:space="preserve">Go to SAM-IS website at </w:t>
      </w:r>
      <w:hyperlink r:id="rId9" w:history="1">
        <w:r w:rsidRPr="00DF2AEB">
          <w:rPr>
            <w:rStyle w:val="Hyperlink"/>
            <w:rFonts w:ascii="Arial" w:hAnsi="Arial" w:cs="Arial"/>
            <w:color w:val="auto"/>
          </w:rPr>
          <w:t>https://------------------</w:t>
        </w:r>
      </w:hyperlink>
    </w:p>
    <w:p w14:paraId="31E1AEEF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.2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  <w:t>Click “Sign in” and enter your log in credentials (email and password)</w:t>
      </w:r>
    </w:p>
    <w:p w14:paraId="3A00DE57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.2</w:t>
      </w:r>
      <w:r w:rsidRPr="00DF2AEB">
        <w:rPr>
          <w:rFonts w:ascii="Arial" w:hAnsi="Arial" w:cs="Arial"/>
          <w:color w:val="auto"/>
        </w:rPr>
        <w:tab/>
        <w:t>Click “application”</w:t>
      </w:r>
    </w:p>
    <w:p w14:paraId="4E5E8F70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.3</w:t>
      </w:r>
      <w:r w:rsidRPr="00DF2AEB">
        <w:rPr>
          <w:rFonts w:ascii="Arial" w:hAnsi="Arial" w:cs="Arial"/>
          <w:color w:val="auto"/>
        </w:rPr>
        <w:tab/>
        <w:t>Click your desired option for application</w:t>
      </w:r>
    </w:p>
    <w:p w14:paraId="1CB1A1BE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  <w:t>a) New applicant</w:t>
      </w:r>
    </w:p>
    <w:p w14:paraId="6596B8A2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  <w:t>b) For renewal of accreditation</w:t>
      </w:r>
    </w:p>
    <w:p w14:paraId="62360B0C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.4</w:t>
      </w:r>
      <w:r w:rsidRPr="00DF2AEB">
        <w:rPr>
          <w:rFonts w:ascii="Arial" w:hAnsi="Arial" w:cs="Arial"/>
          <w:color w:val="auto"/>
        </w:rPr>
        <w:tab/>
        <w:t>Choose and click one (1) desired ATC (for multiple application, at the end of first application, click “make another application”</w:t>
      </w:r>
    </w:p>
    <w:p w14:paraId="4E52B04A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.5</w:t>
      </w:r>
      <w:r w:rsidRPr="00DF2AEB">
        <w:rPr>
          <w:rFonts w:ascii="Arial" w:hAnsi="Arial" w:cs="Arial"/>
          <w:color w:val="auto"/>
        </w:rPr>
        <w:tab/>
        <w:t>Upload the required documents based on the selected ATC</w:t>
      </w:r>
    </w:p>
    <w:p w14:paraId="5541D40F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.6</w:t>
      </w:r>
      <w:r w:rsidRPr="00DF2AEB">
        <w:rPr>
          <w:rFonts w:ascii="Arial" w:hAnsi="Arial" w:cs="Arial"/>
          <w:color w:val="auto"/>
        </w:rPr>
        <w:tab/>
        <w:t>Click “Submit”</w:t>
      </w:r>
    </w:p>
    <w:p w14:paraId="597120BC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ab/>
        <w:t>(Note: Once submitted, your documents will be subjected for online verification to be conducted by the STCW Office)</w:t>
      </w:r>
    </w:p>
    <w:p w14:paraId="6401AB9B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.7</w:t>
      </w:r>
      <w:r w:rsidRPr="00DF2AEB">
        <w:rPr>
          <w:rFonts w:ascii="Arial" w:hAnsi="Arial" w:cs="Arial"/>
          <w:color w:val="auto"/>
        </w:rPr>
        <w:tab/>
        <w:t>Wait for an email and SMS for the status of your application (Accepted or Rejected)</w:t>
      </w:r>
    </w:p>
    <w:p w14:paraId="2F2134F2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.8</w:t>
      </w:r>
      <w:r w:rsidRPr="00DF2AEB">
        <w:rPr>
          <w:rFonts w:ascii="Arial" w:hAnsi="Arial" w:cs="Arial"/>
          <w:color w:val="auto"/>
        </w:rPr>
        <w:tab/>
        <w:t>If “accepted”, payment portal will appear then click “proceed”</w:t>
      </w:r>
    </w:p>
    <w:p w14:paraId="27F90760" w14:textId="77777777" w:rsidR="008B4122" w:rsidRPr="00DF2AEB" w:rsidRDefault="008B4122" w:rsidP="008B4122">
      <w:pPr>
        <w:pStyle w:val="ListParagraph"/>
        <w:spacing w:after="0" w:line="240" w:lineRule="auto"/>
        <w:ind w:left="1418" w:hanging="698"/>
        <w:jc w:val="both"/>
        <w:rPr>
          <w:rFonts w:ascii="Arial" w:hAnsi="Arial" w:cs="Arial"/>
          <w:color w:val="auto"/>
        </w:rPr>
      </w:pPr>
      <w:r w:rsidRPr="00DF2AEB">
        <w:rPr>
          <w:rFonts w:ascii="Arial" w:hAnsi="Arial" w:cs="Arial"/>
          <w:color w:val="auto"/>
        </w:rPr>
        <w:t>.9</w:t>
      </w:r>
      <w:r w:rsidRPr="00DF2AEB">
        <w:rPr>
          <w:rFonts w:ascii="Arial" w:hAnsi="Arial" w:cs="Arial"/>
          <w:color w:val="auto"/>
        </w:rPr>
        <w:tab/>
        <w:t>If “Rejected”, re-check your uploaded documents and comply the deficiency (Note: the applicant will have received an email and SMS indicating therein the deficiency/</w:t>
      </w:r>
      <w:proofErr w:type="spellStart"/>
      <w:r w:rsidRPr="00DF2AEB">
        <w:rPr>
          <w:rFonts w:ascii="Arial" w:hAnsi="Arial" w:cs="Arial"/>
          <w:color w:val="auto"/>
        </w:rPr>
        <w:t>ies</w:t>
      </w:r>
      <w:proofErr w:type="spellEnd"/>
      <w:r w:rsidRPr="00DF2AEB">
        <w:rPr>
          <w:rFonts w:ascii="Arial" w:hAnsi="Arial" w:cs="Arial"/>
          <w:color w:val="auto"/>
        </w:rPr>
        <w:t>)</w:t>
      </w:r>
    </w:p>
    <w:p w14:paraId="179CB117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</w:rPr>
        <w:t xml:space="preserve">.10 </w:t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>Pay your transaction to the authorized payment partner</w:t>
      </w:r>
    </w:p>
    <w:p w14:paraId="71427035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.11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 xml:space="preserve">Wait for the email and SMS confirmation that your payment was </w:t>
      </w:r>
      <w:r w:rsidRPr="00DF2AEB">
        <w:rPr>
          <w:rFonts w:ascii="Arial" w:hAnsi="Arial" w:cs="Arial"/>
          <w:color w:val="auto"/>
          <w:lang w:val="en-US" w:eastAsia="en-US"/>
        </w:rPr>
        <w:tab/>
        <w:t>successfully made</w:t>
      </w:r>
    </w:p>
    <w:p w14:paraId="1CD78B94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.12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 xml:space="preserve">Choose the time, date and MARINA Office of your appointment for </w:t>
      </w:r>
      <w:r w:rsidRPr="00DF2AEB">
        <w:rPr>
          <w:rFonts w:ascii="Arial" w:hAnsi="Arial" w:cs="Arial"/>
          <w:color w:val="auto"/>
          <w:lang w:val="en-US" w:eastAsia="en-US"/>
        </w:rPr>
        <w:tab/>
        <w:t>personal appearance.</w:t>
      </w:r>
    </w:p>
    <w:p w14:paraId="14127D04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.13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>The system will provide you your appointment details.</w:t>
      </w:r>
    </w:p>
    <w:p w14:paraId="2452CA89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.14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 xml:space="preserve">Proceed to your chosen MARINA Office for personal appearance and </w:t>
      </w:r>
      <w:r w:rsidRPr="00DF2AEB">
        <w:rPr>
          <w:rFonts w:ascii="Arial" w:hAnsi="Arial" w:cs="Arial"/>
          <w:color w:val="auto"/>
          <w:lang w:val="en-US" w:eastAsia="en-US"/>
        </w:rPr>
        <w:tab/>
        <w:t>bring all the original documents for final evaluation.</w:t>
      </w:r>
    </w:p>
    <w:p w14:paraId="1730B992" w14:textId="77777777" w:rsidR="008B4122" w:rsidRPr="00DF2AEB" w:rsidRDefault="008B4122" w:rsidP="008B4122">
      <w:pPr>
        <w:pStyle w:val="ListParagraph"/>
        <w:spacing w:after="0" w:line="240" w:lineRule="auto"/>
        <w:ind w:left="1134" w:hanging="425"/>
        <w:jc w:val="both"/>
        <w:rPr>
          <w:rFonts w:ascii="Arial" w:hAnsi="Arial" w:cs="Arial"/>
          <w:color w:val="auto"/>
          <w:lang w:val="en-US" w:eastAsia="en-US"/>
        </w:rPr>
      </w:pPr>
      <w:r w:rsidRPr="00DF2AEB">
        <w:rPr>
          <w:rFonts w:ascii="Arial" w:hAnsi="Arial" w:cs="Arial"/>
          <w:color w:val="auto"/>
          <w:lang w:val="en-US" w:eastAsia="en-US"/>
        </w:rPr>
        <w:t>.15</w:t>
      </w:r>
      <w:r w:rsidRPr="00DF2AEB">
        <w:rPr>
          <w:rFonts w:ascii="Arial" w:hAnsi="Arial" w:cs="Arial"/>
          <w:color w:val="auto"/>
          <w:lang w:val="en-US" w:eastAsia="en-US"/>
        </w:rPr>
        <w:tab/>
      </w:r>
      <w:r w:rsidRPr="00DF2AEB">
        <w:rPr>
          <w:rFonts w:ascii="Arial" w:hAnsi="Arial" w:cs="Arial"/>
          <w:color w:val="auto"/>
          <w:lang w:val="en-US" w:eastAsia="en-US"/>
        </w:rPr>
        <w:tab/>
        <w:t>Wait for your Certificate of Accreditation to be released.</w:t>
      </w:r>
    </w:p>
    <w:sectPr w:rsidR="008B4122" w:rsidRPr="00DF2AEB" w:rsidSect="000B7F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2" w:h="16834"/>
      <w:pgMar w:top="1287" w:right="1758" w:bottom="2495" w:left="1661" w:header="1317" w:footer="1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96F6" w14:textId="77777777" w:rsidR="00C8113F" w:rsidRDefault="00C8113F">
      <w:pPr>
        <w:spacing w:after="0" w:line="240" w:lineRule="auto"/>
      </w:pPr>
      <w:r>
        <w:separator/>
      </w:r>
    </w:p>
  </w:endnote>
  <w:endnote w:type="continuationSeparator" w:id="0">
    <w:p w14:paraId="4D18D982" w14:textId="77777777" w:rsidR="00C8113F" w:rsidRDefault="00C8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749C" w14:textId="77777777" w:rsidR="00413A3C" w:rsidRDefault="008B4122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C54C0">
      <w:rPr>
        <w:rFonts w:ascii="Times New Roman" w:eastAsia="Times New Roman" w:hAnsi="Times New Roman" w:cs="Times New Roman"/>
        <w:noProof/>
        <w:sz w:val="20"/>
      </w:rPr>
      <w:t>114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2D62" w14:textId="77777777" w:rsidR="00413A3C" w:rsidRDefault="008B4122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AEB" w:rsidRPr="00DF2AEB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54FD" w14:textId="77777777" w:rsidR="00413A3C" w:rsidRDefault="008B4122">
    <w:pPr>
      <w:spacing w:after="574"/>
      <w:ind w:right="122"/>
      <w:jc w:val="center"/>
    </w:pPr>
    <w:r>
      <w:rPr>
        <w:rFonts w:ascii="Times New Roman" w:eastAsia="Times New Roman" w:hAnsi="Times New Roman" w:cs="Times New Roman"/>
        <w:sz w:val="20"/>
      </w:rPr>
      <w:t xml:space="preserve">Administration, </w:t>
    </w:r>
    <w:r>
      <w:rPr>
        <w:rFonts w:ascii="Times New Roman" w:eastAsia="Times New Roman" w:hAnsi="Times New Roman" w:cs="Times New Roman"/>
      </w:rPr>
      <w:t xml:space="preserve">a copy </w:t>
    </w:r>
    <w:r>
      <w:rPr>
        <w:rFonts w:ascii="Times New Roman" w:eastAsia="Times New Roman" w:hAnsi="Times New Roman" w:cs="Times New Roman"/>
        <w:sz w:val="20"/>
      </w:rPr>
      <w:t xml:space="preserve">to </w:t>
    </w:r>
    <w:r>
      <w:rPr>
        <w:rFonts w:ascii="Times New Roman" w:eastAsia="Times New Roman" w:hAnsi="Times New Roman" w:cs="Times New Roman"/>
      </w:rPr>
      <w:t xml:space="preserve">be retained each </w:t>
    </w:r>
    <w:r>
      <w:rPr>
        <w:rFonts w:ascii="Times New Roman" w:eastAsia="Times New Roman" w:hAnsi="Times New Roman" w:cs="Times New Roman"/>
        <w:sz w:val="20"/>
      </w:rPr>
      <w:t xml:space="preserve">by </w:t>
    </w:r>
    <w:r>
      <w:rPr>
        <w:rFonts w:ascii="Times New Roman" w:eastAsia="Times New Roman" w:hAnsi="Times New Roman" w:cs="Times New Roman"/>
      </w:rPr>
      <w:t xml:space="preserve">the </w:t>
    </w:r>
    <w:r>
      <w:rPr>
        <w:rFonts w:ascii="Times New Roman" w:eastAsia="Times New Roman" w:hAnsi="Times New Roman" w:cs="Times New Roman"/>
        <w:sz w:val="20"/>
      </w:rPr>
      <w:t xml:space="preserve">applicant-instructor </w:t>
    </w:r>
    <w:r>
      <w:rPr>
        <w:rFonts w:ascii="Times New Roman" w:eastAsia="Times New Roman" w:hAnsi="Times New Roman" w:cs="Times New Roman"/>
      </w:rPr>
      <w:t xml:space="preserve">and </w:t>
    </w:r>
    <w:r>
      <w:rPr>
        <w:rFonts w:ascii="Times New Roman" w:eastAsia="Times New Roman" w:hAnsi="Times New Roman" w:cs="Times New Roman"/>
        <w:sz w:val="20"/>
      </w:rPr>
      <w:t xml:space="preserve">the </w:t>
    </w:r>
  </w:p>
  <w:p w14:paraId="454E34CB" w14:textId="77777777" w:rsidR="00413A3C" w:rsidRDefault="008B4122">
    <w:pPr>
      <w:spacing w:after="0"/>
      <w:ind w:right="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20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DAAC" w14:textId="77777777" w:rsidR="00C8113F" w:rsidRDefault="00C8113F">
      <w:pPr>
        <w:spacing w:after="0" w:line="240" w:lineRule="auto"/>
      </w:pPr>
      <w:r>
        <w:separator/>
      </w:r>
    </w:p>
  </w:footnote>
  <w:footnote w:type="continuationSeparator" w:id="0">
    <w:p w14:paraId="3294F27A" w14:textId="77777777" w:rsidR="00C8113F" w:rsidRDefault="00C8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7025" w14:textId="77777777" w:rsidR="00413A3C" w:rsidRDefault="008E3F5C">
    <w:pPr>
      <w:spacing w:after="0"/>
      <w:ind w:right="18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DC61" w14:textId="77777777" w:rsidR="00413A3C" w:rsidRPr="00CD3949" w:rsidRDefault="008E3F5C" w:rsidP="00FE4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2A72" w14:textId="77777777" w:rsidR="00413A3C" w:rsidRDefault="008B4122">
    <w:pPr>
      <w:spacing w:after="0"/>
      <w:ind w:right="187"/>
      <w:jc w:val="right"/>
    </w:pPr>
    <w:r>
      <w:rPr>
        <w:sz w:val="24"/>
      </w:rPr>
      <w:t xml:space="preserve">STCW Circular </w:t>
    </w:r>
    <w:r>
      <w:t xml:space="preserve">No. </w:t>
    </w:r>
    <w:r>
      <w:rPr>
        <w:sz w:val="20"/>
      </w:rPr>
      <w:t xml:space="preserve">2014-04, </w:t>
    </w:r>
    <w:r>
      <w:t xml:space="preserve">Annex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625D"/>
    <w:multiLevelType w:val="hybridMultilevel"/>
    <w:tmpl w:val="BE38DDBC"/>
    <w:lvl w:ilvl="0" w:tplc="0409000F">
      <w:start w:val="1"/>
      <w:numFmt w:val="decimal"/>
      <w:lvlText w:val="%1."/>
      <w:lvlJc w:val="left"/>
      <w:pPr>
        <w:ind w:left="367" w:hanging="360"/>
      </w:p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42C36407"/>
    <w:multiLevelType w:val="hybridMultilevel"/>
    <w:tmpl w:val="BE38DDBC"/>
    <w:lvl w:ilvl="0" w:tplc="0409000F">
      <w:start w:val="1"/>
      <w:numFmt w:val="decimal"/>
      <w:lvlText w:val="%1."/>
      <w:lvlJc w:val="left"/>
      <w:pPr>
        <w:ind w:left="367" w:hanging="360"/>
      </w:p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581E45E7"/>
    <w:multiLevelType w:val="hybridMultilevel"/>
    <w:tmpl w:val="BE38DDBC"/>
    <w:lvl w:ilvl="0" w:tplc="0409000F">
      <w:start w:val="1"/>
      <w:numFmt w:val="decimal"/>
      <w:lvlText w:val="%1."/>
      <w:lvlJc w:val="left"/>
      <w:pPr>
        <w:ind w:left="367" w:hanging="360"/>
      </w:p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22"/>
    <w:rsid w:val="008B4122"/>
    <w:rsid w:val="008E3F5C"/>
    <w:rsid w:val="00C8113F"/>
    <w:rsid w:val="00D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4A17"/>
  <w15:chartTrackingRefBased/>
  <w15:docId w15:val="{BF0B3A6B-2D56-42B4-842D-99EED0AB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22"/>
    <w:rPr>
      <w:rFonts w:ascii="Calibri" w:eastAsia="Calibri" w:hAnsi="Calibri" w:cs="Calibri"/>
      <w:color w:val="000000"/>
      <w:lang w:eastAsia="en-PH"/>
    </w:rPr>
  </w:style>
  <w:style w:type="paragraph" w:styleId="Heading2">
    <w:name w:val="heading 2"/>
    <w:next w:val="Normal"/>
    <w:link w:val="Heading2Char"/>
    <w:uiPriority w:val="9"/>
    <w:unhideWhenUsed/>
    <w:qFormat/>
    <w:rsid w:val="008B4122"/>
    <w:pPr>
      <w:keepNext/>
      <w:keepLines/>
      <w:spacing w:after="280"/>
      <w:ind w:left="7"/>
      <w:jc w:val="center"/>
      <w:outlineLvl w:val="1"/>
    </w:pPr>
    <w:rPr>
      <w:rFonts w:ascii="Calibri" w:eastAsia="Calibri" w:hAnsi="Calibri" w:cs="Calibri"/>
      <w:color w:val="000000"/>
      <w:sz w:val="28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122"/>
    <w:rPr>
      <w:rFonts w:ascii="Calibri" w:eastAsia="Calibri" w:hAnsi="Calibri" w:cs="Calibri"/>
      <w:color w:val="000000"/>
      <w:sz w:val="28"/>
      <w:lang w:eastAsia="en-PH"/>
    </w:rPr>
  </w:style>
  <w:style w:type="table" w:customStyle="1" w:styleId="TableGrid">
    <w:name w:val="TableGrid"/>
    <w:rsid w:val="008B4122"/>
    <w:pPr>
      <w:spacing w:after="0" w:line="240" w:lineRule="auto"/>
    </w:pPr>
    <w:rPr>
      <w:rFonts w:eastAsiaTheme="minorEastAsia"/>
      <w:lang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B4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1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122"/>
    <w:rPr>
      <w:rFonts w:ascii="Calibri" w:eastAsia="Calibri" w:hAnsi="Calibri" w:cs="Calibri"/>
      <w:color w:val="00000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------------------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________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-----------------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dang</dc:creator>
  <cp:keywords/>
  <dc:description/>
  <cp:lastModifiedBy>Ella</cp:lastModifiedBy>
  <cp:revision>2</cp:revision>
  <dcterms:created xsi:type="dcterms:W3CDTF">2021-05-26T04:25:00Z</dcterms:created>
  <dcterms:modified xsi:type="dcterms:W3CDTF">2021-05-26T04:25:00Z</dcterms:modified>
</cp:coreProperties>
</file>